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0da180d54774909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A9" w:rsidRPr="00595928" w:rsidRDefault="00D44DA9" w:rsidP="00D44DA9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8pt;height:44.35pt" o:ole="">
            <v:imagedata r:id="rId8" o:title=""/>
          </v:shape>
          <o:OLEObject Type="Embed" ProgID="PBrush" ShapeID="_x0000_i1025" DrawAspect="Content" ObjectID="_1743835919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D44DA9" w:rsidRPr="00595928" w:rsidRDefault="00D44DA9" w:rsidP="00D44DA9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D44DA9" w:rsidRPr="00595928" w:rsidRDefault="00D44DA9" w:rsidP="00D44DA9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D44DA9" w:rsidRPr="00595928" w:rsidRDefault="00D44DA9" w:rsidP="00D44DA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D44DA9" w:rsidRPr="00595928" w:rsidRDefault="00D44DA9" w:rsidP="00D44DA9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D44DA9" w:rsidRPr="007502DB" w:rsidRDefault="00D44DA9" w:rsidP="00D44DA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D44DA9" w:rsidRDefault="00D44DA9" w:rsidP="00D44DA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D44DA9" w:rsidRPr="00CF51A8" w:rsidRDefault="00D44DA9" w:rsidP="00D44DA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D44DA9" w:rsidRPr="00CF51A8" w:rsidRDefault="00D44DA9" w:rsidP="00D44DA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D44DA9" w:rsidRPr="003D1D75" w:rsidRDefault="00D44DA9" w:rsidP="00D44DA9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D44DA9" w:rsidRPr="003D1D75" w:rsidRDefault="00D44DA9" w:rsidP="00D44DA9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D44DA9" w:rsidRPr="00A749D6" w:rsidRDefault="00D44DA9" w:rsidP="00D44DA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D44DA9" w:rsidRPr="000D3FD2" w:rsidRDefault="00D44DA9" w:rsidP="00D44DA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D44DA9" w:rsidRDefault="00D44DA9" w:rsidP="00D44DA9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D44DA9" w:rsidRDefault="00D44DA9" w:rsidP="00D44DA9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D44DA9" w:rsidRPr="005E73F1" w:rsidRDefault="00D44DA9" w:rsidP="00D44DA9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D44DA9" w:rsidRDefault="00D44DA9" w:rsidP="00D44DA9">
      <w:pPr>
        <w:rPr>
          <w:rFonts w:ascii="Arial" w:hAnsi="Arial" w:cs="Arial"/>
          <w:sz w:val="22"/>
          <w:szCs w:val="22"/>
        </w:rPr>
      </w:pPr>
    </w:p>
    <w:p w:rsidR="00D44DA9" w:rsidRDefault="00D44DA9" w:rsidP="00D44DA9">
      <w:pPr>
        <w:jc w:val="center"/>
        <w:rPr>
          <w:rFonts w:ascii="Arial" w:hAnsi="Arial" w:cs="Arial"/>
          <w:b/>
          <w:sz w:val="22"/>
          <w:szCs w:val="22"/>
        </w:rPr>
      </w:pPr>
    </w:p>
    <w:p w:rsidR="00D44DA9" w:rsidRDefault="00D44DA9" w:rsidP="00D44DA9">
      <w:pPr>
        <w:jc w:val="center"/>
        <w:rPr>
          <w:rFonts w:ascii="Arial" w:hAnsi="Arial" w:cs="Arial"/>
          <w:b/>
          <w:sz w:val="22"/>
          <w:szCs w:val="22"/>
        </w:rPr>
      </w:pPr>
    </w:p>
    <w:p w:rsidR="00D44DA9" w:rsidRDefault="00D44DA9" w:rsidP="00D44DA9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57645F" w:rsidRPr="00996347" w:rsidRDefault="00D44DA9" w:rsidP="0057645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Pr="002C0D9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6-6</w:t>
      </w:r>
      <w:r w:rsidRPr="008832CF">
        <w:rPr>
          <w:rFonts w:ascii="Arial" w:hAnsi="Arial" w:cs="Arial"/>
          <w:sz w:val="22"/>
          <w:szCs w:val="22"/>
        </w:rPr>
        <w:t>-20</w:t>
      </w:r>
      <w:r w:rsidRPr="00EE768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2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</w:t>
      </w:r>
      <w:r w:rsidRPr="00E4651D">
        <w:rPr>
          <w:rFonts w:ascii="Arial" w:hAnsi="Arial" w:cs="Arial"/>
          <w:b/>
          <w:sz w:val="22"/>
          <w:szCs w:val="22"/>
        </w:rPr>
        <w:t>ΑΓ105/22-6-2022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Μονομελούς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 w:rsidRPr="00543682">
        <w:rPr>
          <w:rFonts w:ascii="Arial" w:hAnsi="Arial" w:cs="Arial"/>
          <w:b/>
          <w:sz w:val="22"/>
          <w:szCs w:val="22"/>
        </w:rPr>
        <w:t>αγωγή (αποζημιώσεως από ατύχημα)</w:t>
      </w:r>
      <w:r>
        <w:rPr>
          <w:rFonts w:ascii="Arial" w:hAnsi="Arial" w:cs="Arial"/>
          <w:sz w:val="22"/>
          <w:szCs w:val="22"/>
        </w:rPr>
        <w:t xml:space="preserve"> των </w:t>
      </w:r>
      <w:r w:rsidRPr="00D44DA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lang w:val="en-US"/>
        </w:rPr>
        <w:t>ZAMIR</w:t>
      </w:r>
      <w:r w:rsidRPr="00225BF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CUBAKU</w:t>
      </w:r>
      <w:r w:rsidRPr="00225BF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του </w:t>
      </w:r>
      <w:r>
        <w:rPr>
          <w:rFonts w:ascii="Arial" w:hAnsi="Arial" w:cs="Arial"/>
          <w:b/>
          <w:sz w:val="22"/>
          <w:szCs w:val="22"/>
          <w:lang w:val="en-US"/>
        </w:rPr>
        <w:t>UK</w:t>
      </w:r>
      <w:r w:rsidRPr="00225BF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και της </w:t>
      </w:r>
      <w:r>
        <w:rPr>
          <w:rFonts w:ascii="Arial" w:hAnsi="Arial" w:cs="Arial"/>
          <w:b/>
          <w:sz w:val="22"/>
          <w:szCs w:val="22"/>
          <w:lang w:val="en-US"/>
        </w:rPr>
        <w:t>MISIRE</w:t>
      </w:r>
      <w:r w:rsidRPr="00225BFB">
        <w:rPr>
          <w:rFonts w:ascii="Arial" w:hAnsi="Arial" w:cs="Arial"/>
          <w:b/>
          <w:sz w:val="22"/>
          <w:szCs w:val="22"/>
        </w:rPr>
        <w:t xml:space="preserve">, 2. </w:t>
      </w:r>
      <w:r>
        <w:rPr>
          <w:rFonts w:ascii="Arial" w:hAnsi="Arial" w:cs="Arial"/>
          <w:b/>
          <w:sz w:val="22"/>
          <w:szCs w:val="22"/>
          <w:lang w:val="en-US"/>
        </w:rPr>
        <w:t>PRANVERE</w:t>
      </w:r>
      <w:r w:rsidRPr="00225BF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CUBAKU</w:t>
      </w:r>
      <w:r w:rsidRPr="00225BF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του </w:t>
      </w:r>
      <w:r>
        <w:rPr>
          <w:rFonts w:ascii="Arial" w:hAnsi="Arial" w:cs="Arial"/>
          <w:b/>
          <w:sz w:val="22"/>
          <w:szCs w:val="22"/>
          <w:lang w:val="en-US"/>
        </w:rPr>
        <w:t>MIFTAR</w:t>
      </w:r>
      <w:r w:rsidRPr="00225BFB">
        <w:rPr>
          <w:rFonts w:ascii="Arial" w:hAnsi="Arial" w:cs="Arial"/>
          <w:b/>
          <w:sz w:val="22"/>
          <w:szCs w:val="22"/>
        </w:rPr>
        <w:t xml:space="preserve">, </w:t>
      </w:r>
      <w:r w:rsidR="00225BFB">
        <w:rPr>
          <w:rFonts w:ascii="Arial" w:hAnsi="Arial" w:cs="Arial"/>
          <w:sz w:val="22"/>
          <w:szCs w:val="22"/>
        </w:rPr>
        <w:t xml:space="preserve">ως </w:t>
      </w:r>
      <w:proofErr w:type="spellStart"/>
      <w:r w:rsidR="00225BFB">
        <w:rPr>
          <w:rFonts w:ascii="Arial" w:hAnsi="Arial" w:cs="Arial"/>
          <w:sz w:val="22"/>
          <w:szCs w:val="22"/>
        </w:rPr>
        <w:t>συνασκούντων</w:t>
      </w:r>
      <w:proofErr w:type="spellEnd"/>
      <w:r w:rsidR="00225BFB">
        <w:rPr>
          <w:rFonts w:ascii="Arial" w:hAnsi="Arial" w:cs="Arial"/>
          <w:sz w:val="22"/>
          <w:szCs w:val="22"/>
        </w:rPr>
        <w:t xml:space="preserve"> τη γονική μέριμνα και επιμέλεια του ανήλικου υιού τους </w:t>
      </w:r>
      <w:r w:rsidR="00225BFB">
        <w:rPr>
          <w:rFonts w:ascii="Arial" w:hAnsi="Arial" w:cs="Arial"/>
          <w:b/>
          <w:sz w:val="22"/>
          <w:szCs w:val="22"/>
          <w:lang w:val="en-US"/>
        </w:rPr>
        <w:t>ALBAN</w:t>
      </w:r>
      <w:r w:rsidR="00225BFB" w:rsidRPr="00225BFB">
        <w:rPr>
          <w:rFonts w:ascii="Arial" w:hAnsi="Arial" w:cs="Arial"/>
          <w:b/>
          <w:sz w:val="22"/>
          <w:szCs w:val="22"/>
        </w:rPr>
        <w:t xml:space="preserve"> </w:t>
      </w:r>
      <w:r w:rsidR="00225BFB">
        <w:rPr>
          <w:rFonts w:ascii="Arial" w:hAnsi="Arial" w:cs="Arial"/>
          <w:b/>
          <w:sz w:val="22"/>
          <w:szCs w:val="22"/>
          <w:lang w:val="en-US"/>
        </w:rPr>
        <w:t>CUBAKU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>
        <w:rPr>
          <w:rFonts w:ascii="Arial" w:hAnsi="Arial" w:cs="Arial"/>
          <w:sz w:val="22"/>
          <w:szCs w:val="22"/>
        </w:rPr>
        <w:t>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proofErr w:type="gramStart"/>
      <w:r>
        <w:rPr>
          <w:rFonts w:ascii="Arial" w:hAnsi="Arial" w:cs="Arial"/>
          <w:sz w:val="22"/>
          <w:szCs w:val="22"/>
        </w:rPr>
        <w:t>ζητ</w:t>
      </w:r>
      <w:r w:rsidR="00225BFB">
        <w:rPr>
          <w:rFonts w:ascii="Arial" w:hAnsi="Arial" w:cs="Arial"/>
          <w:sz w:val="22"/>
          <w:szCs w:val="22"/>
        </w:rPr>
        <w:t>ούν</w:t>
      </w:r>
      <w:r>
        <w:rPr>
          <w:rFonts w:ascii="Arial" w:hAnsi="Arial" w:cs="Arial"/>
          <w:sz w:val="22"/>
          <w:szCs w:val="22"/>
        </w:rPr>
        <w:t xml:space="preserve"> </w:t>
      </w:r>
      <w:r w:rsidR="0057645F" w:rsidRPr="0057645F">
        <w:rPr>
          <w:rFonts w:ascii="Arial" w:hAnsi="Arial" w:cs="Arial"/>
          <w:sz w:val="22"/>
          <w:szCs w:val="22"/>
        </w:rPr>
        <w:t>:</w:t>
      </w:r>
      <w:proofErr w:type="gramEnd"/>
      <w:r w:rsidR="0057645F">
        <w:rPr>
          <w:rFonts w:ascii="Arial" w:hAnsi="Arial" w:cs="Arial"/>
          <w:sz w:val="22"/>
          <w:szCs w:val="22"/>
        </w:rPr>
        <w:t xml:space="preserve"> </w:t>
      </w:r>
      <w:r w:rsidR="0057645F" w:rsidRPr="0057645F">
        <w:rPr>
          <w:rFonts w:ascii="Arial" w:hAnsi="Arial" w:cs="Arial"/>
          <w:b/>
          <w:sz w:val="22"/>
          <w:szCs w:val="22"/>
        </w:rPr>
        <w:t>α)</w:t>
      </w:r>
      <w:r w:rsidR="0057645F">
        <w:rPr>
          <w:rFonts w:ascii="Arial" w:hAnsi="Arial" w:cs="Arial"/>
          <w:sz w:val="22"/>
          <w:szCs w:val="22"/>
        </w:rPr>
        <w:t xml:space="preserve"> Ν</w:t>
      </w:r>
      <w:r>
        <w:rPr>
          <w:rFonts w:ascii="Arial" w:hAnsi="Arial" w:cs="Arial"/>
          <w:sz w:val="22"/>
          <w:szCs w:val="22"/>
        </w:rPr>
        <w:t xml:space="preserve">α υποχρεωθεί ο </w:t>
      </w:r>
      <w:r w:rsidR="00543682">
        <w:rPr>
          <w:rFonts w:ascii="Arial" w:hAnsi="Arial" w:cs="Arial"/>
          <w:sz w:val="22"/>
          <w:szCs w:val="22"/>
        </w:rPr>
        <w:t xml:space="preserve">εναγόμενος </w:t>
      </w:r>
      <w:r>
        <w:rPr>
          <w:rFonts w:ascii="Arial" w:hAnsi="Arial" w:cs="Arial"/>
          <w:sz w:val="22"/>
          <w:szCs w:val="22"/>
        </w:rPr>
        <w:t xml:space="preserve">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του</w:t>
      </w:r>
      <w:r w:rsidR="00225BFB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καταβάλει α</w:t>
      </w:r>
      <w:r w:rsidR="00225BFB">
        <w:rPr>
          <w:rFonts w:ascii="Arial" w:hAnsi="Arial" w:cs="Arial"/>
          <w:sz w:val="22"/>
          <w:szCs w:val="22"/>
        </w:rPr>
        <w:t xml:space="preserve">λληλεγγύως </w:t>
      </w:r>
      <w:r>
        <w:rPr>
          <w:rFonts w:ascii="Arial" w:hAnsi="Arial" w:cs="Arial"/>
          <w:sz w:val="22"/>
          <w:szCs w:val="22"/>
        </w:rPr>
        <w:t xml:space="preserve">και εις </w:t>
      </w:r>
      <w:proofErr w:type="spellStart"/>
      <w:r>
        <w:rPr>
          <w:rFonts w:ascii="Arial" w:hAnsi="Arial" w:cs="Arial"/>
          <w:sz w:val="22"/>
          <w:szCs w:val="22"/>
        </w:rPr>
        <w:t>ολόκληρον</w:t>
      </w:r>
      <w:proofErr w:type="spellEnd"/>
      <w:r w:rsidR="00225BFB">
        <w:rPr>
          <w:rFonts w:ascii="Arial" w:hAnsi="Arial" w:cs="Arial"/>
          <w:sz w:val="22"/>
          <w:szCs w:val="22"/>
        </w:rPr>
        <w:t xml:space="preserve">, ως </w:t>
      </w:r>
      <w:proofErr w:type="spellStart"/>
      <w:r w:rsidR="00225BFB">
        <w:rPr>
          <w:rFonts w:ascii="Arial" w:hAnsi="Arial" w:cs="Arial"/>
          <w:sz w:val="22"/>
          <w:szCs w:val="22"/>
        </w:rPr>
        <w:t>συνασκούντων</w:t>
      </w:r>
      <w:proofErr w:type="spellEnd"/>
      <w:r w:rsidR="00225BFB">
        <w:rPr>
          <w:rFonts w:ascii="Arial" w:hAnsi="Arial" w:cs="Arial"/>
          <w:sz w:val="22"/>
          <w:szCs w:val="22"/>
        </w:rPr>
        <w:t xml:space="preserve"> τη γονική μέριμνα και επιμέλεια του ανηλίκου τέκνου τους</w:t>
      </w:r>
      <w:r w:rsidRPr="00BA6DD8">
        <w:rPr>
          <w:rFonts w:ascii="Arial" w:hAnsi="Arial" w:cs="Arial"/>
          <w:sz w:val="22"/>
          <w:szCs w:val="22"/>
        </w:rPr>
        <w:t>,</w:t>
      </w:r>
      <w:r w:rsidR="00225BFB">
        <w:rPr>
          <w:rFonts w:ascii="Arial" w:hAnsi="Arial" w:cs="Arial"/>
          <w:sz w:val="22"/>
          <w:szCs w:val="22"/>
        </w:rPr>
        <w:t xml:space="preserve"> το ποσό των σαράντα χιλιάδων τετρακοσίων τριάντα έξι ευρώ (</w:t>
      </w:r>
      <w:r w:rsidR="00E4651D">
        <w:rPr>
          <w:rFonts w:ascii="Arial" w:hAnsi="Arial" w:cs="Arial"/>
          <w:sz w:val="22"/>
          <w:szCs w:val="22"/>
        </w:rPr>
        <w:t xml:space="preserve">40.436,00 ευρώ), </w:t>
      </w:r>
      <w:proofErr w:type="spellStart"/>
      <w:r w:rsidR="00E4651D">
        <w:rPr>
          <w:rFonts w:ascii="Arial" w:hAnsi="Arial" w:cs="Arial"/>
          <w:sz w:val="22"/>
          <w:szCs w:val="22"/>
        </w:rPr>
        <w:t>νομιμοτόκως</w:t>
      </w:r>
      <w:proofErr w:type="spellEnd"/>
      <w:r w:rsidR="00E4651D">
        <w:rPr>
          <w:rFonts w:ascii="Arial" w:hAnsi="Arial" w:cs="Arial"/>
          <w:sz w:val="22"/>
          <w:szCs w:val="22"/>
        </w:rPr>
        <w:t xml:space="preserve"> και με το νόμιμο τόκο επιδικίας από </w:t>
      </w:r>
      <w:r>
        <w:rPr>
          <w:rFonts w:ascii="Arial" w:hAnsi="Arial" w:cs="Arial"/>
          <w:sz w:val="22"/>
          <w:szCs w:val="22"/>
        </w:rPr>
        <w:t xml:space="preserve">την επίδοση της από </w:t>
      </w:r>
      <w:r w:rsidR="00E4651D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-</w:t>
      </w:r>
      <w:r w:rsidR="00E4651D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</w:t>
      </w:r>
      <w:r w:rsidR="00E4651D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και με αριθ. κατ. </w:t>
      </w:r>
      <w:r w:rsidR="00E4651D">
        <w:rPr>
          <w:rFonts w:ascii="Arial" w:hAnsi="Arial" w:cs="Arial"/>
          <w:sz w:val="22"/>
          <w:szCs w:val="22"/>
        </w:rPr>
        <w:t>ΑΓ105/22-6-2022</w:t>
      </w:r>
      <w:r>
        <w:rPr>
          <w:rFonts w:ascii="Arial" w:hAnsi="Arial" w:cs="Arial"/>
          <w:sz w:val="22"/>
          <w:szCs w:val="22"/>
        </w:rPr>
        <w:t xml:space="preserve"> αγωγής, ήτοι από </w:t>
      </w:r>
      <w:r w:rsidR="00E4651D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-</w:t>
      </w:r>
      <w:r w:rsidR="00E4651D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</w:t>
      </w:r>
      <w:r w:rsidR="00E4651D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και μέχρι</w:t>
      </w:r>
      <w:r w:rsidR="00E4651D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εξ</w:t>
      </w:r>
      <w:r w:rsidR="00E4651D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φλ</w:t>
      </w:r>
      <w:r w:rsidR="00E4651D">
        <w:rPr>
          <w:rFonts w:ascii="Arial" w:hAnsi="Arial" w:cs="Arial"/>
          <w:sz w:val="22"/>
          <w:szCs w:val="22"/>
        </w:rPr>
        <w:t>ή</w:t>
      </w:r>
      <w:r>
        <w:rPr>
          <w:rFonts w:ascii="Arial" w:hAnsi="Arial" w:cs="Arial"/>
          <w:sz w:val="22"/>
          <w:szCs w:val="22"/>
        </w:rPr>
        <w:t>σ</w:t>
      </w:r>
      <w:r w:rsidR="00E4651D">
        <w:rPr>
          <w:rFonts w:ascii="Arial" w:hAnsi="Arial" w:cs="Arial"/>
          <w:sz w:val="22"/>
          <w:szCs w:val="22"/>
        </w:rPr>
        <w:t xml:space="preserve">εώς </w:t>
      </w:r>
      <w:r>
        <w:rPr>
          <w:rFonts w:ascii="Arial" w:hAnsi="Arial" w:cs="Arial"/>
          <w:sz w:val="22"/>
          <w:szCs w:val="22"/>
        </w:rPr>
        <w:t>του</w:t>
      </w:r>
      <w:r w:rsidR="00E4651D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>,</w:t>
      </w:r>
      <w:r w:rsidR="0057645F">
        <w:rPr>
          <w:rFonts w:ascii="Arial" w:hAnsi="Arial" w:cs="Arial"/>
          <w:sz w:val="22"/>
          <w:szCs w:val="22"/>
        </w:rPr>
        <w:t xml:space="preserve"> </w:t>
      </w:r>
      <w:r w:rsidR="0057645F" w:rsidRPr="0057645F">
        <w:rPr>
          <w:rFonts w:ascii="Arial" w:hAnsi="Arial" w:cs="Arial"/>
          <w:b/>
          <w:sz w:val="22"/>
          <w:szCs w:val="22"/>
        </w:rPr>
        <w:t>β)</w:t>
      </w:r>
      <w:r w:rsidR="005764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57645F">
        <w:rPr>
          <w:rFonts w:ascii="Arial" w:hAnsi="Arial" w:cs="Arial"/>
          <w:sz w:val="22"/>
          <w:szCs w:val="22"/>
        </w:rPr>
        <w:t xml:space="preserve">Να κηρυχθεί η απόφαση που θα εκδοθεί προσωρινά εκτελεστή και </w:t>
      </w:r>
      <w:r w:rsidR="0057645F" w:rsidRPr="0057645F">
        <w:rPr>
          <w:rFonts w:ascii="Arial" w:hAnsi="Arial" w:cs="Arial"/>
          <w:b/>
          <w:sz w:val="22"/>
          <w:szCs w:val="22"/>
        </w:rPr>
        <w:t>γ)</w:t>
      </w:r>
      <w:r w:rsidR="0057645F">
        <w:rPr>
          <w:rFonts w:ascii="Arial" w:hAnsi="Arial" w:cs="Arial"/>
          <w:sz w:val="22"/>
          <w:szCs w:val="22"/>
        </w:rPr>
        <w:t xml:space="preserve"> Να καταδικασθεί το εναγόμενο </w:t>
      </w:r>
      <w:proofErr w:type="spellStart"/>
      <w:r w:rsidR="0057645F">
        <w:rPr>
          <w:rFonts w:ascii="Arial" w:hAnsi="Arial" w:cs="Arial"/>
          <w:sz w:val="22"/>
          <w:szCs w:val="22"/>
        </w:rPr>
        <w:t>ν.π.δ.δ</w:t>
      </w:r>
      <w:proofErr w:type="spellEnd"/>
      <w:r w:rsidR="0057645F">
        <w:rPr>
          <w:rFonts w:ascii="Arial" w:hAnsi="Arial" w:cs="Arial"/>
          <w:sz w:val="22"/>
          <w:szCs w:val="22"/>
        </w:rPr>
        <w:t xml:space="preserve">. στην εν γένει δικαστική τους δαπάνη, </w:t>
      </w:r>
      <w:r w:rsidR="0057645F" w:rsidRPr="008832CF">
        <w:rPr>
          <w:rFonts w:ascii="Arial" w:hAnsi="Arial" w:cs="Arial"/>
          <w:sz w:val="22"/>
          <w:szCs w:val="22"/>
        </w:rPr>
        <w:t xml:space="preserve">η συζήτηση της οποίας ορίστηκε για τη </w:t>
      </w:r>
      <w:r w:rsidR="0057645F" w:rsidRPr="008832CF">
        <w:rPr>
          <w:rFonts w:ascii="Arial" w:hAnsi="Arial" w:cs="Arial"/>
          <w:b/>
          <w:sz w:val="22"/>
          <w:szCs w:val="22"/>
        </w:rPr>
        <w:t>δικάσιμο της</w:t>
      </w:r>
      <w:r w:rsidR="0057645F" w:rsidRPr="008832CF">
        <w:rPr>
          <w:rFonts w:ascii="Arial" w:hAnsi="Arial" w:cs="Arial"/>
          <w:sz w:val="22"/>
          <w:szCs w:val="22"/>
        </w:rPr>
        <w:t xml:space="preserve"> </w:t>
      </w:r>
      <w:r w:rsidR="0057645F">
        <w:rPr>
          <w:rFonts w:ascii="Arial" w:hAnsi="Arial" w:cs="Arial"/>
          <w:b/>
          <w:sz w:val="22"/>
          <w:szCs w:val="22"/>
        </w:rPr>
        <w:t>11ης</w:t>
      </w:r>
      <w:r w:rsidR="0057645F" w:rsidRPr="008832CF">
        <w:rPr>
          <w:rFonts w:ascii="Arial" w:hAnsi="Arial" w:cs="Arial"/>
          <w:b/>
          <w:sz w:val="22"/>
          <w:szCs w:val="22"/>
        </w:rPr>
        <w:t>-</w:t>
      </w:r>
      <w:r w:rsidR="0057645F">
        <w:rPr>
          <w:rFonts w:ascii="Arial" w:hAnsi="Arial" w:cs="Arial"/>
          <w:b/>
          <w:sz w:val="22"/>
          <w:szCs w:val="22"/>
        </w:rPr>
        <w:t>5</w:t>
      </w:r>
      <w:r w:rsidR="0057645F" w:rsidRPr="008832CF">
        <w:rPr>
          <w:rFonts w:ascii="Arial" w:hAnsi="Arial" w:cs="Arial"/>
          <w:b/>
          <w:sz w:val="22"/>
          <w:szCs w:val="22"/>
        </w:rPr>
        <w:t>-202</w:t>
      </w:r>
      <w:r w:rsidR="0057645F">
        <w:rPr>
          <w:rFonts w:ascii="Arial" w:hAnsi="Arial" w:cs="Arial"/>
          <w:b/>
          <w:sz w:val="22"/>
          <w:szCs w:val="22"/>
        </w:rPr>
        <w:t>3</w:t>
      </w:r>
      <w:r w:rsidR="0057645F" w:rsidRPr="008832CF">
        <w:rPr>
          <w:rFonts w:ascii="Arial" w:hAnsi="Arial" w:cs="Arial"/>
          <w:sz w:val="22"/>
          <w:szCs w:val="22"/>
        </w:rPr>
        <w:t xml:space="preserve"> ενώπιον του </w:t>
      </w:r>
      <w:r w:rsidR="0057645F">
        <w:rPr>
          <w:rFonts w:ascii="Arial" w:hAnsi="Arial" w:cs="Arial"/>
          <w:sz w:val="22"/>
          <w:szCs w:val="22"/>
        </w:rPr>
        <w:t>Μονομελούς Διοικητικού Πρωτοδικείου Λαμίας</w:t>
      </w:r>
      <w:r w:rsidR="0057645F" w:rsidRPr="008832CF">
        <w:rPr>
          <w:rFonts w:ascii="Arial" w:hAnsi="Arial" w:cs="Arial"/>
          <w:sz w:val="22"/>
          <w:szCs w:val="22"/>
        </w:rPr>
        <w:t>.</w:t>
      </w:r>
    </w:p>
    <w:p w:rsidR="00D44DA9" w:rsidRPr="0057645F" w:rsidRDefault="0057645F" w:rsidP="0057645F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ως άνω αιτούμενο ποσό </w:t>
      </w:r>
      <w:r w:rsidR="00D44DA9" w:rsidRPr="0057645F">
        <w:rPr>
          <w:rFonts w:ascii="Arial" w:hAnsi="Arial" w:cs="Arial"/>
          <w:sz w:val="22"/>
          <w:szCs w:val="22"/>
        </w:rPr>
        <w:t xml:space="preserve">αντιστοιχεί στην καταβολή αποζημίωσης </w:t>
      </w:r>
      <w:r w:rsidR="0009380F">
        <w:rPr>
          <w:rFonts w:ascii="Arial" w:hAnsi="Arial" w:cs="Arial"/>
          <w:sz w:val="22"/>
          <w:szCs w:val="22"/>
        </w:rPr>
        <w:t xml:space="preserve">από ατύχημα - </w:t>
      </w:r>
      <w:r w:rsidR="00E4651D" w:rsidRPr="0057645F">
        <w:rPr>
          <w:rFonts w:ascii="Arial" w:hAnsi="Arial" w:cs="Arial"/>
          <w:sz w:val="22"/>
          <w:szCs w:val="22"/>
        </w:rPr>
        <w:t xml:space="preserve">βαριές σωματικές βλάβες </w:t>
      </w:r>
      <w:r w:rsidR="00D44DA9" w:rsidRPr="0057645F">
        <w:rPr>
          <w:rFonts w:ascii="Arial" w:hAnsi="Arial" w:cs="Arial"/>
          <w:sz w:val="22"/>
          <w:szCs w:val="22"/>
        </w:rPr>
        <w:t>που υπέστη</w:t>
      </w:r>
      <w:r w:rsidR="00E4651D" w:rsidRPr="0057645F">
        <w:rPr>
          <w:rFonts w:ascii="Arial" w:hAnsi="Arial" w:cs="Arial"/>
          <w:sz w:val="22"/>
          <w:szCs w:val="22"/>
        </w:rPr>
        <w:t xml:space="preserve"> ο ανήλικος υιός τους στις 24-7-2017 σε δημοτικό χώρο άθλησης – γήπεδο 5χ5, στη συμβολή των οδών Ναυπάκτου και Σόλωνος, </w:t>
      </w:r>
      <w:r w:rsidR="00E4651D" w:rsidRPr="0057645F">
        <w:rPr>
          <w:rFonts w:ascii="Arial" w:hAnsi="Arial" w:cs="Arial"/>
          <w:sz w:val="22"/>
          <w:szCs w:val="22"/>
        </w:rPr>
        <w:lastRenderedPageBreak/>
        <w:t xml:space="preserve">από πτώση στο κεφάλι του βαριάς </w:t>
      </w:r>
      <w:proofErr w:type="spellStart"/>
      <w:r w:rsidR="00E4651D" w:rsidRPr="0057645F">
        <w:rPr>
          <w:rFonts w:ascii="Arial" w:hAnsi="Arial" w:cs="Arial"/>
          <w:sz w:val="22"/>
          <w:szCs w:val="22"/>
        </w:rPr>
        <w:t>σιδηροκατασκευής</w:t>
      </w:r>
      <w:proofErr w:type="spellEnd"/>
      <w:r w:rsidR="00E4651D" w:rsidRPr="0057645F">
        <w:rPr>
          <w:rFonts w:ascii="Arial" w:hAnsi="Arial" w:cs="Arial"/>
          <w:sz w:val="22"/>
          <w:szCs w:val="22"/>
        </w:rPr>
        <w:t xml:space="preserve"> του τέρματος ποδοσφαίρου</w:t>
      </w:r>
      <w:r w:rsidR="0009380F">
        <w:rPr>
          <w:rFonts w:ascii="Arial" w:hAnsi="Arial" w:cs="Arial"/>
          <w:sz w:val="22"/>
          <w:szCs w:val="22"/>
        </w:rPr>
        <w:t xml:space="preserve"> (χρηματική αποζημίωση λόγω ηθικής βλάβης, δαπάνη βελτιωμένης διατροφής, δαπάνη αμοιβής συνοδών, απώλεια εισοδήματος συνοδού, δαπάνη μετακίνησης συνοδών – γονέων)</w:t>
      </w:r>
      <w:r w:rsidR="00D44DA9" w:rsidRPr="0057645F">
        <w:rPr>
          <w:rFonts w:ascii="Arial" w:hAnsi="Arial" w:cs="Arial"/>
          <w:sz w:val="22"/>
          <w:szCs w:val="22"/>
        </w:rPr>
        <w:t>.</w:t>
      </w:r>
    </w:p>
    <w:p w:rsidR="00D44DA9" w:rsidRPr="007356B0" w:rsidRDefault="00D44DA9" w:rsidP="00D44DA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44DA9" w:rsidRPr="0087387F" w:rsidRDefault="00D44DA9" w:rsidP="00D44DA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D44DA9" w:rsidRPr="00C41103" w:rsidRDefault="00D44DA9" w:rsidP="00D44DA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BB2F4E">
        <w:rPr>
          <w:rFonts w:ascii="Arial" w:hAnsi="Arial" w:cs="Arial"/>
          <w:sz w:val="22"/>
          <w:szCs w:val="22"/>
        </w:rPr>
        <w:t>Δ.Υ.</w:t>
      </w:r>
      <w:r w:rsidR="00A23D6A">
        <w:rPr>
          <w:rFonts w:ascii="Arial" w:hAnsi="Arial" w:cs="Arial"/>
          <w:sz w:val="22"/>
          <w:szCs w:val="22"/>
        </w:rPr>
        <w:t>/24</w:t>
      </w:r>
      <w:r>
        <w:rPr>
          <w:rFonts w:ascii="Arial" w:hAnsi="Arial" w:cs="Arial"/>
          <w:sz w:val="22"/>
          <w:szCs w:val="22"/>
        </w:rPr>
        <w:t>-</w:t>
      </w:r>
      <w:r w:rsidR="00A23D6A">
        <w:rPr>
          <w:rFonts w:ascii="Arial" w:hAnsi="Arial" w:cs="Arial"/>
          <w:sz w:val="22"/>
          <w:szCs w:val="22"/>
        </w:rPr>
        <w:t>0</w:t>
      </w:r>
      <w:r w:rsidR="0009380F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-202</w:t>
      </w:r>
      <w:r w:rsidR="00BB2F4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Υπηρεσίας.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</w:t>
      </w:r>
      <w:r w:rsidR="005436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BB2F4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 του Ν. 4735/2020 (ΦΕΚ Α΄ 197/12-10-2020),</w:t>
      </w:r>
      <w:r w:rsidR="00BB2F4E">
        <w:rPr>
          <w:rFonts w:ascii="Arial" w:hAnsi="Arial" w:cs="Arial"/>
          <w:sz w:val="22"/>
          <w:szCs w:val="22"/>
        </w:rPr>
        <w:t xml:space="preserve"> τις διατάξεις του άρθρου 38 του Ν. 4795/2021 (ΦΕΚΑ΄ 62/17-4-2021), τις διατάξεις του άρθρου 37 του Ν. 4915/2022 (ΦΕΚ Α΄</w:t>
      </w:r>
      <w:r w:rsidR="00095FA0">
        <w:rPr>
          <w:rFonts w:ascii="Arial" w:hAnsi="Arial" w:cs="Arial"/>
          <w:sz w:val="22"/>
          <w:szCs w:val="22"/>
        </w:rPr>
        <w:t xml:space="preserve"> </w:t>
      </w:r>
      <w:r w:rsidR="00BB2F4E">
        <w:rPr>
          <w:rFonts w:ascii="Arial" w:hAnsi="Arial" w:cs="Arial"/>
          <w:sz w:val="22"/>
          <w:szCs w:val="22"/>
        </w:rPr>
        <w:t>63/24-3-2022),</w:t>
      </w:r>
      <w:r>
        <w:rPr>
          <w:rFonts w:ascii="Arial" w:hAnsi="Arial" w:cs="Arial"/>
          <w:sz w:val="22"/>
          <w:szCs w:val="22"/>
        </w:rPr>
        <w:t xml:space="preserve">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BB2F4E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09380F">
        <w:rPr>
          <w:rFonts w:ascii="Arial" w:hAnsi="Arial" w:cs="Arial"/>
          <w:b/>
          <w:sz w:val="22"/>
          <w:szCs w:val="22"/>
        </w:rPr>
        <w:t>Μπαρούτα</w:t>
      </w:r>
      <w:proofErr w:type="spellEnd"/>
      <w:r w:rsidR="0009380F">
        <w:rPr>
          <w:rFonts w:ascii="Arial" w:hAnsi="Arial" w:cs="Arial"/>
          <w:b/>
          <w:sz w:val="22"/>
          <w:szCs w:val="22"/>
        </w:rPr>
        <w:t xml:space="preserve"> Κωνσταντίνο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C57F49">
        <w:rPr>
          <w:rFonts w:ascii="Arial" w:hAnsi="Arial" w:cs="Arial"/>
          <w:b/>
          <w:sz w:val="22"/>
          <w:szCs w:val="22"/>
        </w:rPr>
        <w:t>270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</w:t>
      </w:r>
      <w:r w:rsidR="00095FA0">
        <w:rPr>
          <w:rFonts w:ascii="Arial" w:hAnsi="Arial" w:cs="Arial"/>
          <w:sz w:val="22"/>
          <w:szCs w:val="22"/>
        </w:rPr>
        <w:t>αθε</w:t>
      </w:r>
      <w:r>
        <w:rPr>
          <w:rFonts w:ascii="Arial" w:hAnsi="Arial" w:cs="Arial"/>
          <w:sz w:val="22"/>
          <w:szCs w:val="22"/>
        </w:rPr>
        <w:t xml:space="preserve">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095FA0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-</w:t>
      </w:r>
      <w:r w:rsidR="00095FA0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095FA0"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>Μονομελούς Διοικητικού Πρωτοδικείου Λαμίας</w:t>
      </w:r>
      <w:r w:rsidR="00095FA0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κατά τη συζήτηση της </w:t>
      </w:r>
      <w:r w:rsidR="00095FA0">
        <w:rPr>
          <w:rFonts w:ascii="Arial" w:hAnsi="Arial" w:cs="Arial"/>
          <w:sz w:val="22"/>
          <w:szCs w:val="22"/>
        </w:rPr>
        <w:t xml:space="preserve"> με αριθ. κατ. ΑΓ105/22-6-2022 </w:t>
      </w:r>
      <w:r>
        <w:rPr>
          <w:rFonts w:ascii="Arial" w:hAnsi="Arial" w:cs="Arial"/>
          <w:sz w:val="22"/>
          <w:szCs w:val="22"/>
        </w:rPr>
        <w:t>αγωγής</w:t>
      </w:r>
      <w:r w:rsidR="00095FA0">
        <w:rPr>
          <w:rFonts w:ascii="Arial" w:hAnsi="Arial" w:cs="Arial"/>
          <w:sz w:val="22"/>
          <w:szCs w:val="22"/>
        </w:rPr>
        <w:t xml:space="preserve"> κατά του Δήμου </w:t>
      </w:r>
      <w:proofErr w:type="spellStart"/>
      <w:r w:rsidR="00095FA0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lastRenderedPageBreak/>
        <w:t>Β)</w:t>
      </w:r>
      <w:r>
        <w:rPr>
          <w:rFonts w:ascii="Arial" w:hAnsi="Arial" w:cs="Arial"/>
          <w:sz w:val="22"/>
          <w:szCs w:val="22"/>
        </w:rPr>
        <w:t xml:space="preserve">  </w:t>
      </w:r>
      <w:r w:rsidR="00095FA0">
        <w:rPr>
          <w:rFonts w:ascii="Arial" w:hAnsi="Arial" w:cs="Arial"/>
          <w:sz w:val="22"/>
          <w:szCs w:val="22"/>
        </w:rPr>
        <w:t xml:space="preserve">Για τον καθορισμό της </w:t>
      </w:r>
      <w:r>
        <w:rPr>
          <w:rFonts w:ascii="Arial" w:hAnsi="Arial" w:cs="Arial"/>
          <w:sz w:val="22"/>
          <w:szCs w:val="22"/>
        </w:rPr>
        <w:t>αμοιβή</w:t>
      </w:r>
      <w:r w:rsidR="00095FA0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τ</w:t>
      </w:r>
      <w:r w:rsidR="00095FA0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 παραπάνω δικηγόρου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</w:t>
      </w:r>
      <w:r w:rsidR="00095F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87/7-6-2010), όπως αντικαταστάθηκε από τις διατάξεις του άρθρου 203, παρ. 3 του Ν. 4555</w:t>
      </w:r>
      <w:r w:rsidR="00C57F49">
        <w:rPr>
          <w:rFonts w:ascii="Arial" w:hAnsi="Arial" w:cs="Arial"/>
          <w:sz w:val="22"/>
          <w:szCs w:val="22"/>
        </w:rPr>
        <w:t>/2018 (ΦΕΚ Α΄ 133/19-7-2018),</w:t>
      </w:r>
      <w:r>
        <w:rPr>
          <w:rFonts w:ascii="Arial" w:hAnsi="Arial" w:cs="Arial"/>
          <w:sz w:val="22"/>
          <w:szCs w:val="22"/>
        </w:rPr>
        <w:t xml:space="preserve">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</w:t>
      </w:r>
      <w:r w:rsidR="00095F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Α΄ 134/9-8-2019)</w:t>
      </w:r>
      <w:r w:rsidR="00C57F49">
        <w:rPr>
          <w:rFonts w:ascii="Arial" w:hAnsi="Arial" w:cs="Arial"/>
          <w:sz w:val="22"/>
          <w:szCs w:val="22"/>
        </w:rPr>
        <w:t xml:space="preserve"> και τις διατάξεις του άρθρου 10, παρ. 3 του Ν. 4674/2020 (ΦΕΚ Α΄53/11-3-2020)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095F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CE6C53">
        <w:rPr>
          <w:rFonts w:ascii="Arial" w:hAnsi="Arial" w:cs="Arial"/>
          <w:b/>
          <w:sz w:val="22"/>
          <w:szCs w:val="22"/>
        </w:rPr>
        <w:t>οκτακοσίων είκοσι οκτώ</w:t>
      </w:r>
      <w:r>
        <w:rPr>
          <w:rFonts w:ascii="Arial" w:hAnsi="Arial" w:cs="Arial"/>
          <w:b/>
          <w:sz w:val="22"/>
          <w:szCs w:val="22"/>
        </w:rPr>
        <w:t xml:space="preserve"> ευρώ και </w:t>
      </w:r>
      <w:r w:rsidR="00CE6C53">
        <w:rPr>
          <w:rFonts w:ascii="Arial" w:hAnsi="Arial" w:cs="Arial"/>
          <w:b/>
          <w:sz w:val="22"/>
          <w:szCs w:val="22"/>
        </w:rPr>
        <w:t>τριάντα δύο</w:t>
      </w:r>
      <w:r>
        <w:rPr>
          <w:rFonts w:ascii="Arial" w:hAnsi="Arial" w:cs="Arial"/>
          <w:b/>
          <w:sz w:val="22"/>
          <w:szCs w:val="22"/>
        </w:rPr>
        <w:t xml:space="preserve"> λεπτών με το Φ.Π.Α. (</w:t>
      </w:r>
      <w:r w:rsidR="00CE6C53">
        <w:rPr>
          <w:rFonts w:ascii="Arial" w:hAnsi="Arial" w:cs="Arial"/>
          <w:b/>
          <w:sz w:val="22"/>
          <w:szCs w:val="22"/>
        </w:rPr>
        <w:t>828</w:t>
      </w:r>
      <w:r>
        <w:rPr>
          <w:rFonts w:ascii="Arial" w:hAnsi="Arial" w:cs="Arial"/>
          <w:b/>
          <w:sz w:val="22"/>
          <w:szCs w:val="22"/>
        </w:rPr>
        <w:t>,</w:t>
      </w:r>
      <w:r w:rsidR="00CE6C53">
        <w:rPr>
          <w:rFonts w:ascii="Arial" w:hAnsi="Arial" w:cs="Arial"/>
          <w:b/>
          <w:sz w:val="22"/>
          <w:szCs w:val="22"/>
        </w:rPr>
        <w:t>32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095FA0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ενώπιον του Μονομελούς Διοικητικού Πρωτοδικείου Λαμίας κατά τη συζήτηση της παραπάνω αγωγής κατά τη δικάσιμο της </w:t>
      </w:r>
      <w:r w:rsidR="00095FA0">
        <w:rPr>
          <w:rFonts w:ascii="Arial" w:hAnsi="Arial" w:cs="Arial"/>
          <w:sz w:val="22"/>
          <w:szCs w:val="22"/>
        </w:rPr>
        <w:t>11ης</w:t>
      </w:r>
      <w:r>
        <w:rPr>
          <w:rFonts w:ascii="Arial" w:hAnsi="Arial" w:cs="Arial"/>
          <w:sz w:val="22"/>
          <w:szCs w:val="22"/>
        </w:rPr>
        <w:t>-</w:t>
      </w:r>
      <w:r w:rsidR="00095FA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-202</w:t>
      </w:r>
      <w:r w:rsidR="00095FA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συζήτηση αυτής, ποσό εκατόν </w:t>
      </w:r>
      <w:r w:rsidR="00095FA0">
        <w:rPr>
          <w:rFonts w:ascii="Arial" w:hAnsi="Arial" w:cs="Arial"/>
          <w:sz w:val="22"/>
          <w:szCs w:val="22"/>
        </w:rPr>
        <w:t>τριάντα τεσσάρων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1</w:t>
      </w:r>
      <w:r w:rsidR="00095FA0">
        <w:rPr>
          <w:rFonts w:ascii="Arial" w:hAnsi="Arial" w:cs="Arial"/>
          <w:b/>
          <w:sz w:val="22"/>
          <w:szCs w:val="22"/>
        </w:rPr>
        <w:t>34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</w:t>
      </w:r>
      <w:r w:rsidR="00095FA0">
        <w:rPr>
          <w:rFonts w:ascii="Arial" w:hAnsi="Arial" w:cs="Arial"/>
          <w:sz w:val="22"/>
          <w:szCs w:val="22"/>
        </w:rPr>
        <w:t>εκατόν τριάντα τεσσάρων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095FA0">
        <w:rPr>
          <w:rFonts w:ascii="Arial" w:hAnsi="Arial" w:cs="Arial"/>
          <w:b/>
          <w:sz w:val="22"/>
          <w:szCs w:val="22"/>
        </w:rPr>
        <w:t>134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CE6C53">
        <w:rPr>
          <w:rFonts w:ascii="Arial" w:hAnsi="Arial" w:cs="Arial"/>
          <w:sz w:val="22"/>
          <w:szCs w:val="22"/>
        </w:rPr>
        <w:t xml:space="preserve">τετρακοσίων </w:t>
      </w:r>
      <w:r>
        <w:rPr>
          <w:rFonts w:ascii="Arial" w:hAnsi="Arial" w:cs="Arial"/>
          <w:sz w:val="22"/>
          <w:szCs w:val="22"/>
        </w:rPr>
        <w:t>(</w:t>
      </w:r>
      <w:r w:rsidR="00CE6C53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CE6C5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CE6C53">
        <w:rPr>
          <w:rFonts w:ascii="Arial" w:hAnsi="Arial" w:cs="Arial"/>
          <w:b/>
          <w:sz w:val="22"/>
          <w:szCs w:val="22"/>
        </w:rPr>
        <w:t>400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543682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543682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</w:t>
      </w:r>
      <w:r w:rsidR="00CE6C53">
        <w:rPr>
          <w:rFonts w:ascii="Arial" w:hAnsi="Arial" w:cs="Arial"/>
          <w:sz w:val="22"/>
          <w:szCs w:val="22"/>
        </w:rPr>
        <w:t xml:space="preserve">εκατόν εξήντα 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CE6C53">
        <w:rPr>
          <w:rFonts w:ascii="Arial" w:hAnsi="Arial" w:cs="Arial"/>
          <w:sz w:val="22"/>
          <w:szCs w:val="22"/>
        </w:rPr>
        <w:t>τριάντα δύο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CE6C53">
        <w:rPr>
          <w:rFonts w:ascii="Arial" w:hAnsi="Arial" w:cs="Arial"/>
          <w:b/>
          <w:sz w:val="22"/>
          <w:szCs w:val="22"/>
        </w:rPr>
        <w:t>160</w:t>
      </w:r>
      <w:r>
        <w:rPr>
          <w:rFonts w:ascii="Arial" w:hAnsi="Arial" w:cs="Arial"/>
          <w:b/>
          <w:sz w:val="22"/>
          <w:szCs w:val="22"/>
        </w:rPr>
        <w:t>,</w:t>
      </w:r>
      <w:r w:rsidR="00CE6C53">
        <w:rPr>
          <w:rFonts w:ascii="Arial" w:hAnsi="Arial" w:cs="Arial"/>
          <w:b/>
          <w:sz w:val="22"/>
          <w:szCs w:val="22"/>
        </w:rPr>
        <w:t>32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</w:t>
      </w:r>
      <w:r w:rsidR="00095FA0"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 xml:space="preserve">,00 € + </w:t>
      </w:r>
      <w:r w:rsidR="00095FA0">
        <w:rPr>
          <w:rFonts w:ascii="Arial" w:hAnsi="Arial" w:cs="Arial"/>
          <w:sz w:val="22"/>
          <w:szCs w:val="22"/>
        </w:rPr>
        <w:t>134</w:t>
      </w:r>
      <w:r>
        <w:rPr>
          <w:rFonts w:ascii="Arial" w:hAnsi="Arial" w:cs="Arial"/>
          <w:sz w:val="22"/>
          <w:szCs w:val="22"/>
        </w:rPr>
        <w:t xml:space="preserve">,00 € + </w:t>
      </w:r>
      <w:r w:rsidR="00CE6C53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,00 € = </w:t>
      </w:r>
      <w:r w:rsidR="00CE6C53">
        <w:rPr>
          <w:rFonts w:ascii="Arial" w:hAnsi="Arial" w:cs="Arial"/>
          <w:sz w:val="22"/>
          <w:szCs w:val="22"/>
        </w:rPr>
        <w:t>668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CE6C53">
        <w:rPr>
          <w:rFonts w:ascii="Arial" w:hAnsi="Arial" w:cs="Arial"/>
          <w:sz w:val="22"/>
          <w:szCs w:val="22"/>
        </w:rPr>
        <w:t>160</w:t>
      </w:r>
      <w:r>
        <w:rPr>
          <w:rFonts w:ascii="Arial" w:hAnsi="Arial" w:cs="Arial"/>
          <w:sz w:val="22"/>
          <w:szCs w:val="22"/>
        </w:rPr>
        <w:t>,</w:t>
      </w:r>
      <w:r w:rsidR="00CE6C53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44DA9" w:rsidRDefault="00D44DA9" w:rsidP="00D44DA9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A23D6A">
        <w:rPr>
          <w:rFonts w:ascii="Arial" w:hAnsi="Arial" w:cs="Arial"/>
          <w:b/>
          <w:sz w:val="22"/>
          <w:szCs w:val="22"/>
        </w:rPr>
        <w:t>24</w:t>
      </w:r>
      <w:r>
        <w:rPr>
          <w:rFonts w:ascii="Arial" w:hAnsi="Arial" w:cs="Arial"/>
          <w:b/>
          <w:sz w:val="22"/>
          <w:szCs w:val="22"/>
        </w:rPr>
        <w:t>-</w:t>
      </w:r>
      <w:r w:rsidR="00A23D6A">
        <w:rPr>
          <w:rFonts w:ascii="Arial" w:hAnsi="Arial" w:cs="Arial"/>
          <w:b/>
          <w:sz w:val="22"/>
          <w:szCs w:val="22"/>
        </w:rPr>
        <w:t>0</w:t>
      </w:r>
      <w:r w:rsidR="00371600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-202</w:t>
      </w:r>
      <w:r w:rsidR="00371600">
        <w:rPr>
          <w:rFonts w:ascii="Arial" w:hAnsi="Arial" w:cs="Arial"/>
          <w:b/>
          <w:sz w:val="22"/>
          <w:szCs w:val="22"/>
        </w:rPr>
        <w:t>3</w:t>
      </w:r>
    </w:p>
    <w:p w:rsidR="00371600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371600" w:rsidRDefault="00371600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D44DA9" w:rsidRDefault="00371600" w:rsidP="00371600">
      <w:pPr>
        <w:pStyle w:val="a4"/>
        <w:spacing w:line="360" w:lineRule="auto"/>
        <w:ind w:left="4189" w:firstLine="1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D44DA9">
        <w:rPr>
          <w:rFonts w:ascii="Arial" w:hAnsi="Arial" w:cs="Arial"/>
          <w:b/>
          <w:sz w:val="22"/>
          <w:szCs w:val="22"/>
        </w:rPr>
        <w:t>Ο Προϊστάμενος του Τμήματος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D44DA9" w:rsidRDefault="00D44DA9" w:rsidP="00D44DA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D44DA9" w:rsidRDefault="00D44DA9" w:rsidP="00D44DA9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E23446" w:rsidRDefault="00E23446"/>
    <w:p w:rsidR="00E23446" w:rsidRDefault="00E23446">
      <w:pPr>
        <w:spacing w:after="200" w:line="276" w:lineRule="auto"/>
      </w:pPr>
      <w:r>
        <w:br w:type="page"/>
      </w:r>
    </w:p>
    <w:p w:rsidR="001B0262" w:rsidRDefault="00E23446">
      <w:r>
        <w:lastRenderedPageBreak/>
        <w:pict>
          <v:shape id="_x0000_i1026" type="#_x0000_t75" alt="Γραμμή υπογραφής του Microsoft Office..." style="width:191.7pt;height:96.3pt">
            <v:imagedata r:id="rId10" o:title=""/>
            <o:lock v:ext="edit" ungrouping="t" rotation="t" cropping="t" verticies="t" text="t" grouping="t"/>
            <o:signatureline v:ext="edit" id="{3A7B15FE-ED24-4CEE-9615-C0164D92161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1B0262" w:rsidSect="008B4296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F08" w:rsidRDefault="00393F08" w:rsidP="00371600">
      <w:r>
        <w:separator/>
      </w:r>
    </w:p>
  </w:endnote>
  <w:endnote w:type="continuationSeparator" w:id="0">
    <w:p w:rsidR="00393F08" w:rsidRDefault="00393F08" w:rsidP="0037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05909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371600" w:rsidRDefault="00371600">
            <w:pPr>
              <w:pStyle w:val="a5"/>
            </w:pPr>
            <w:r>
              <w:t xml:space="preserve">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2344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2344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B4296" w:rsidRDefault="00393F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F08" w:rsidRDefault="00393F08" w:rsidP="00371600">
      <w:r>
        <w:separator/>
      </w:r>
    </w:p>
  </w:footnote>
  <w:footnote w:type="continuationSeparator" w:id="0">
    <w:p w:rsidR="00393F08" w:rsidRDefault="00393F08" w:rsidP="0037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A9"/>
    <w:rsid w:val="0009380F"/>
    <w:rsid w:val="00095FA0"/>
    <w:rsid w:val="001B0262"/>
    <w:rsid w:val="00225BFB"/>
    <w:rsid w:val="002841AD"/>
    <w:rsid w:val="00371600"/>
    <w:rsid w:val="00393F08"/>
    <w:rsid w:val="003E5128"/>
    <w:rsid w:val="00543682"/>
    <w:rsid w:val="0057645F"/>
    <w:rsid w:val="00851384"/>
    <w:rsid w:val="009967B0"/>
    <w:rsid w:val="00A23D6A"/>
    <w:rsid w:val="00B85101"/>
    <w:rsid w:val="00BB2F4E"/>
    <w:rsid w:val="00C57F49"/>
    <w:rsid w:val="00CE6C53"/>
    <w:rsid w:val="00D44DA9"/>
    <w:rsid w:val="00E23446"/>
    <w:rsid w:val="00E4651D"/>
    <w:rsid w:val="00E626F7"/>
    <w:rsid w:val="00F8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44DA9"/>
    <w:pPr>
      <w:spacing w:after="120"/>
    </w:pPr>
  </w:style>
  <w:style w:type="character" w:customStyle="1" w:styleId="Char">
    <w:name w:val="Σώμα κειμένου Char"/>
    <w:basedOn w:val="a0"/>
    <w:link w:val="a3"/>
    <w:rsid w:val="00D44DA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D44DA9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D44DA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D44DA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371600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37160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F86DD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F86DD2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44DA9"/>
    <w:pPr>
      <w:spacing w:after="120"/>
    </w:pPr>
  </w:style>
  <w:style w:type="character" w:customStyle="1" w:styleId="Char">
    <w:name w:val="Σώμα κειμένου Char"/>
    <w:basedOn w:val="a0"/>
    <w:link w:val="a3"/>
    <w:rsid w:val="00D44DA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D44DA9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D44DA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D44DA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371600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37160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F86DD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F86DD2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1063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2023-04-24T07:05:00Z</cp:lastPrinted>
  <dcterms:created xsi:type="dcterms:W3CDTF">2023-04-24T07:05:00Z</dcterms:created>
  <dcterms:modified xsi:type="dcterms:W3CDTF">2023-04-24T07:06:00Z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1344403486b428381f79979192cb8ae.psdsxs" Id="R0030c9010eb644ee" /></Relationships>
</file>